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FB" w:rsidRPr="00BF0707" w:rsidRDefault="00F262FB" w:rsidP="00F262FB">
      <w:pPr>
        <w:spacing w:after="0" w:line="240" w:lineRule="auto"/>
        <w:jc w:val="center"/>
        <w:rPr>
          <w:rFonts w:ascii="Times New Roman" w:hAnsi="Times New Roman"/>
        </w:rPr>
      </w:pPr>
      <w:r>
        <w:rPr>
          <w:rFonts w:ascii="Times New Roman" w:hAnsi="Times New Roman"/>
        </w:rPr>
        <w:t>М</w:t>
      </w:r>
      <w:r w:rsidRPr="00BF0707">
        <w:rPr>
          <w:rFonts w:ascii="Times New Roman" w:hAnsi="Times New Roman"/>
        </w:rPr>
        <w:t>униципальное бюджетное дошкольное образовательное учреждение</w:t>
      </w:r>
    </w:p>
    <w:p w:rsidR="00F262FB" w:rsidRPr="00BF0707" w:rsidRDefault="00F262FB" w:rsidP="00F262FB">
      <w:pPr>
        <w:spacing w:after="0" w:line="240" w:lineRule="auto"/>
        <w:jc w:val="center"/>
        <w:rPr>
          <w:rFonts w:ascii="Times New Roman" w:hAnsi="Times New Roman"/>
        </w:rPr>
      </w:pPr>
      <w:proofErr w:type="spellStart"/>
      <w:r>
        <w:rPr>
          <w:rFonts w:ascii="Times New Roman" w:hAnsi="Times New Roman"/>
        </w:rPr>
        <w:t>мелеузовского</w:t>
      </w:r>
      <w:proofErr w:type="spellEnd"/>
      <w:r>
        <w:rPr>
          <w:rFonts w:ascii="Times New Roman" w:hAnsi="Times New Roman"/>
        </w:rPr>
        <w:t xml:space="preserve"> района деревня </w:t>
      </w:r>
      <w:proofErr w:type="spellStart"/>
      <w:r>
        <w:rPr>
          <w:rFonts w:ascii="Times New Roman" w:hAnsi="Times New Roman"/>
        </w:rPr>
        <w:t>Тамьян</w:t>
      </w:r>
      <w:proofErr w:type="spellEnd"/>
      <w:r>
        <w:rPr>
          <w:rFonts w:ascii="Times New Roman" w:hAnsi="Times New Roman"/>
        </w:rPr>
        <w:t xml:space="preserve"> детский сад «Дружба»</w:t>
      </w: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5F5545" w:rsidRDefault="00F262FB" w:rsidP="00F262FB">
      <w:pPr>
        <w:spacing w:after="0" w:line="240" w:lineRule="atLeast"/>
        <w:jc w:val="center"/>
        <w:rPr>
          <w:rFonts w:ascii="Cambria" w:eastAsia="Times New Roman" w:hAnsi="Cambria"/>
          <w:b/>
          <w:i/>
          <w:sz w:val="44"/>
          <w:szCs w:val="80"/>
        </w:rPr>
      </w:pPr>
    </w:p>
    <w:p w:rsidR="00F262FB" w:rsidRPr="00BF0707" w:rsidRDefault="00F262FB" w:rsidP="00F262FB">
      <w:pPr>
        <w:spacing w:after="0" w:line="240" w:lineRule="atLeast"/>
        <w:jc w:val="center"/>
        <w:rPr>
          <w:rFonts w:ascii="Cambria" w:eastAsia="Times New Roman" w:hAnsi="Cambria"/>
          <w:b/>
          <w:i/>
          <w:sz w:val="80"/>
          <w:szCs w:val="80"/>
        </w:rPr>
      </w:pPr>
    </w:p>
    <w:p w:rsidR="00F262FB" w:rsidRDefault="00F262FB" w:rsidP="00F262FB">
      <w:pPr>
        <w:spacing w:after="0" w:line="240" w:lineRule="atLeast"/>
        <w:jc w:val="center"/>
        <w:rPr>
          <w:rFonts w:eastAsia="Times New Roman"/>
          <w:bCs/>
          <w:i/>
          <w:sz w:val="72"/>
          <w:szCs w:val="28"/>
          <w:shd w:val="clear" w:color="auto" w:fill="FFFFFF"/>
        </w:rPr>
      </w:pPr>
      <w:r w:rsidRPr="005F5545">
        <w:rPr>
          <w:rFonts w:ascii="Times New Roman" w:eastAsia="Times New Roman" w:hAnsi="Times New Roman"/>
          <w:bCs/>
          <w:i/>
          <w:sz w:val="72"/>
          <w:szCs w:val="28"/>
          <w:shd w:val="clear" w:color="auto" w:fill="FFFFFF"/>
        </w:rPr>
        <w:t>Семинар</w:t>
      </w:r>
      <w:r w:rsidRPr="005F5545">
        <w:rPr>
          <w:rFonts w:ascii="Blackadder ITC" w:eastAsia="Times New Roman" w:hAnsi="Blackadder ITC"/>
          <w:bCs/>
          <w:i/>
          <w:sz w:val="72"/>
          <w:szCs w:val="28"/>
          <w:shd w:val="clear" w:color="auto" w:fill="FFFFFF"/>
        </w:rPr>
        <w:t xml:space="preserve"> – </w:t>
      </w:r>
      <w:r w:rsidRPr="005F5545">
        <w:rPr>
          <w:rFonts w:ascii="Times New Roman" w:eastAsia="Times New Roman" w:hAnsi="Times New Roman"/>
          <w:bCs/>
          <w:i/>
          <w:sz w:val="72"/>
          <w:szCs w:val="28"/>
          <w:shd w:val="clear" w:color="auto" w:fill="FFFFFF"/>
        </w:rPr>
        <w:t>практикум</w:t>
      </w:r>
      <w:r w:rsidRPr="005F5545">
        <w:rPr>
          <w:rFonts w:ascii="Blackadder ITC" w:eastAsia="Times New Roman" w:hAnsi="Blackadder ITC"/>
          <w:bCs/>
          <w:i/>
          <w:sz w:val="72"/>
          <w:szCs w:val="28"/>
          <w:shd w:val="clear" w:color="auto" w:fill="FFFFFF"/>
        </w:rPr>
        <w:t xml:space="preserve"> </w:t>
      </w:r>
    </w:p>
    <w:p w:rsidR="00F262FB" w:rsidRPr="005F5545" w:rsidRDefault="00F262FB" w:rsidP="00F262FB">
      <w:pPr>
        <w:spacing w:after="0" w:line="240" w:lineRule="atLeast"/>
        <w:jc w:val="center"/>
        <w:rPr>
          <w:rFonts w:ascii="Blackadder ITC" w:eastAsia="Times New Roman" w:hAnsi="Blackadder ITC"/>
          <w:bCs/>
          <w:i/>
          <w:sz w:val="72"/>
          <w:szCs w:val="28"/>
          <w:shd w:val="clear" w:color="auto" w:fill="FFFFFF"/>
        </w:rPr>
      </w:pPr>
      <w:r w:rsidRPr="005F5545">
        <w:rPr>
          <w:rFonts w:ascii="Times New Roman" w:eastAsia="Times New Roman" w:hAnsi="Times New Roman"/>
          <w:bCs/>
          <w:i/>
          <w:sz w:val="72"/>
          <w:szCs w:val="28"/>
          <w:shd w:val="clear" w:color="auto" w:fill="FFFFFF"/>
        </w:rPr>
        <w:t>для</w:t>
      </w:r>
      <w:r w:rsidRPr="005F5545">
        <w:rPr>
          <w:rFonts w:ascii="Blackadder ITC" w:eastAsia="Times New Roman" w:hAnsi="Blackadder ITC"/>
          <w:bCs/>
          <w:i/>
          <w:sz w:val="72"/>
          <w:szCs w:val="28"/>
          <w:shd w:val="clear" w:color="auto" w:fill="FFFFFF"/>
        </w:rPr>
        <w:t xml:space="preserve"> </w:t>
      </w:r>
      <w:r w:rsidRPr="005F5545">
        <w:rPr>
          <w:rFonts w:ascii="Times New Roman" w:eastAsia="Times New Roman" w:hAnsi="Times New Roman"/>
          <w:bCs/>
          <w:i/>
          <w:sz w:val="72"/>
          <w:szCs w:val="28"/>
          <w:shd w:val="clear" w:color="auto" w:fill="FFFFFF"/>
        </w:rPr>
        <w:t>родителей</w:t>
      </w:r>
      <w:r w:rsidRPr="005F5545">
        <w:rPr>
          <w:rFonts w:ascii="Blackadder ITC" w:eastAsia="Times New Roman" w:hAnsi="Blackadder ITC"/>
          <w:bCs/>
          <w:i/>
          <w:sz w:val="72"/>
          <w:szCs w:val="28"/>
          <w:shd w:val="clear" w:color="auto" w:fill="FFFFFF"/>
        </w:rPr>
        <w:t xml:space="preserve"> </w:t>
      </w:r>
    </w:p>
    <w:p w:rsidR="00F262FB" w:rsidRPr="005F5545" w:rsidRDefault="00F262FB" w:rsidP="00F262FB">
      <w:pPr>
        <w:spacing w:after="0" w:line="240" w:lineRule="atLeast"/>
        <w:jc w:val="center"/>
        <w:rPr>
          <w:rFonts w:ascii="Blackadder ITC" w:eastAsia="Times New Roman" w:hAnsi="Blackadder ITC"/>
          <w:b/>
          <w:bCs/>
          <w:i/>
          <w:sz w:val="72"/>
          <w:szCs w:val="28"/>
          <w:shd w:val="clear" w:color="auto" w:fill="FFFFFF"/>
        </w:rPr>
      </w:pPr>
      <w:r w:rsidRPr="005F5545">
        <w:rPr>
          <w:rFonts w:ascii="Blackadder ITC" w:eastAsia="Times New Roman" w:hAnsi="Blackadder ITC"/>
          <w:b/>
          <w:bCs/>
          <w:i/>
          <w:sz w:val="72"/>
          <w:szCs w:val="28"/>
          <w:shd w:val="clear" w:color="auto" w:fill="FFFFFF"/>
        </w:rPr>
        <w:t>«</w:t>
      </w:r>
      <w:r w:rsidRPr="005F5545">
        <w:rPr>
          <w:rFonts w:ascii="Times New Roman" w:eastAsia="Times New Roman" w:hAnsi="Times New Roman"/>
          <w:b/>
          <w:bCs/>
          <w:i/>
          <w:sz w:val="72"/>
          <w:szCs w:val="28"/>
          <w:shd w:val="clear" w:color="auto" w:fill="FFFFFF"/>
        </w:rPr>
        <w:t>Домашняя</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игротека</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как</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форма</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взаимодействия</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педагогов</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и</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родителей</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воспитывающих</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детей</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с</w:t>
      </w:r>
      <w:r w:rsidRPr="005F5545">
        <w:rPr>
          <w:rFonts w:ascii="Blackadder ITC" w:eastAsia="Times New Roman" w:hAnsi="Blackadder ITC"/>
          <w:b/>
          <w:bCs/>
          <w:i/>
          <w:sz w:val="72"/>
          <w:szCs w:val="28"/>
          <w:shd w:val="clear" w:color="auto" w:fill="FFFFFF"/>
        </w:rPr>
        <w:t xml:space="preserve"> </w:t>
      </w:r>
      <w:r w:rsidRPr="005F5545">
        <w:rPr>
          <w:rFonts w:ascii="Times New Roman" w:eastAsia="Times New Roman" w:hAnsi="Times New Roman"/>
          <w:b/>
          <w:bCs/>
          <w:i/>
          <w:sz w:val="72"/>
          <w:szCs w:val="28"/>
          <w:shd w:val="clear" w:color="auto" w:fill="FFFFFF"/>
        </w:rPr>
        <w:t>ОВЗ</w:t>
      </w:r>
      <w:r w:rsidRPr="005F5545">
        <w:rPr>
          <w:rFonts w:ascii="Blackadder ITC" w:eastAsia="Times New Roman" w:hAnsi="Blackadder ITC"/>
          <w:b/>
          <w:bCs/>
          <w:i/>
          <w:sz w:val="72"/>
          <w:szCs w:val="28"/>
          <w:shd w:val="clear" w:color="auto" w:fill="FFFFFF"/>
        </w:rPr>
        <w:t>»</w:t>
      </w: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rPr>
          <w:rFonts w:ascii="Times New Roman" w:eastAsia="Times New Roman" w:hAnsi="Times New Roman"/>
          <w:bCs/>
          <w:sz w:val="28"/>
          <w:szCs w:val="28"/>
          <w:shd w:val="clear" w:color="auto" w:fill="FFFFFF"/>
        </w:rPr>
      </w:pPr>
    </w:p>
    <w:p w:rsidR="00F262FB" w:rsidRPr="00BF0707" w:rsidRDefault="00F262FB" w:rsidP="00F262FB">
      <w:pPr>
        <w:spacing w:after="0" w:line="240" w:lineRule="atLeast"/>
        <w:rPr>
          <w:rFonts w:ascii="Times New Roman" w:eastAsia="Times New Roman" w:hAnsi="Times New Roman"/>
          <w:bCs/>
          <w:sz w:val="28"/>
          <w:szCs w:val="28"/>
          <w:shd w:val="clear" w:color="auto" w:fill="FFFFFF"/>
        </w:rPr>
      </w:pPr>
    </w:p>
    <w:p w:rsidR="00F262FB" w:rsidRPr="00BF0707" w:rsidRDefault="00F262FB" w:rsidP="00F262FB">
      <w:pPr>
        <w:spacing w:after="0" w:line="240" w:lineRule="atLeast"/>
        <w:rPr>
          <w:rFonts w:ascii="Times New Roman" w:eastAsia="Times New Roman" w:hAnsi="Times New Roman"/>
          <w:bCs/>
          <w:sz w:val="28"/>
          <w:szCs w:val="28"/>
          <w:shd w:val="clear" w:color="auto" w:fill="FFFFFF"/>
        </w:rPr>
      </w:pPr>
    </w:p>
    <w:p w:rsidR="00F262FB" w:rsidRPr="00BF0707" w:rsidRDefault="00F262FB" w:rsidP="00F262FB">
      <w:pPr>
        <w:spacing w:after="0" w:line="240" w:lineRule="atLeast"/>
        <w:ind w:left="6946"/>
        <w:rPr>
          <w:rFonts w:ascii="Times New Roman" w:eastAsia="Times New Roman" w:hAnsi="Times New Roman"/>
          <w:bCs/>
          <w:sz w:val="28"/>
          <w:szCs w:val="28"/>
          <w:shd w:val="clear" w:color="auto" w:fill="FFFFFF"/>
        </w:rPr>
      </w:pPr>
    </w:p>
    <w:p w:rsidR="00F262FB" w:rsidRPr="00BF0707" w:rsidRDefault="00F262FB" w:rsidP="00F262FB">
      <w:pPr>
        <w:spacing w:after="0" w:line="240" w:lineRule="atLeast"/>
        <w:ind w:left="6946"/>
        <w:rPr>
          <w:rFonts w:ascii="Times New Roman" w:eastAsia="Times New Roman" w:hAnsi="Times New Roman"/>
          <w:bCs/>
          <w:sz w:val="28"/>
          <w:szCs w:val="28"/>
          <w:shd w:val="clear" w:color="auto" w:fill="FFFFFF"/>
        </w:rPr>
      </w:pPr>
    </w:p>
    <w:p w:rsidR="00F262FB" w:rsidRDefault="00F262FB" w:rsidP="00F262FB">
      <w:pPr>
        <w:spacing w:after="0" w:line="240" w:lineRule="atLeast"/>
        <w:ind w:left="6946"/>
        <w:rPr>
          <w:rFonts w:ascii="Times New Roman" w:eastAsia="Times New Roman" w:hAnsi="Times New Roman"/>
          <w:bCs/>
          <w:sz w:val="28"/>
          <w:szCs w:val="28"/>
          <w:shd w:val="clear" w:color="auto" w:fill="FFFFFF"/>
        </w:rPr>
      </w:pPr>
    </w:p>
    <w:p w:rsidR="00F262FB" w:rsidRPr="00BF0707" w:rsidRDefault="00F262FB" w:rsidP="00F262FB">
      <w:pPr>
        <w:spacing w:after="0" w:line="240" w:lineRule="atLeast"/>
        <w:ind w:left="8080"/>
        <w:rPr>
          <w:rFonts w:ascii="Times New Roman" w:eastAsia="Times New Roman" w:hAnsi="Times New Roman"/>
          <w:bCs/>
          <w:sz w:val="28"/>
          <w:szCs w:val="28"/>
          <w:shd w:val="clear" w:color="auto" w:fill="FFFFFF"/>
        </w:rPr>
      </w:pPr>
      <w:r w:rsidRPr="00BF0707">
        <w:rPr>
          <w:rFonts w:ascii="Times New Roman" w:eastAsia="Times New Roman" w:hAnsi="Times New Roman"/>
          <w:bCs/>
          <w:sz w:val="28"/>
          <w:szCs w:val="28"/>
          <w:shd w:val="clear" w:color="auto" w:fill="FFFFFF"/>
        </w:rPr>
        <w:t>Подготовила:</w:t>
      </w:r>
    </w:p>
    <w:p w:rsidR="00F262FB" w:rsidRPr="00BF0707" w:rsidRDefault="00F262FB" w:rsidP="00F262FB">
      <w:pPr>
        <w:spacing w:after="0" w:line="240" w:lineRule="atLeast"/>
        <w:ind w:left="8080"/>
        <w:rPr>
          <w:rFonts w:ascii="Times New Roman" w:eastAsia="Times New Roman" w:hAnsi="Times New Roman"/>
          <w:bCs/>
          <w:sz w:val="28"/>
          <w:szCs w:val="28"/>
          <w:shd w:val="clear" w:color="auto" w:fill="FFFFFF"/>
        </w:rPr>
      </w:pPr>
      <w:r>
        <w:rPr>
          <w:rFonts w:ascii="Times New Roman" w:eastAsia="Times New Roman" w:hAnsi="Times New Roman"/>
          <w:bCs/>
          <w:sz w:val="28"/>
          <w:szCs w:val="28"/>
          <w:shd w:val="clear" w:color="auto" w:fill="FFFFFF"/>
        </w:rPr>
        <w:t xml:space="preserve">Воспитатель </w:t>
      </w:r>
      <w:proofErr w:type="spellStart"/>
      <w:r>
        <w:rPr>
          <w:rFonts w:ascii="Times New Roman" w:eastAsia="Times New Roman" w:hAnsi="Times New Roman"/>
          <w:bCs/>
          <w:sz w:val="28"/>
          <w:szCs w:val="28"/>
          <w:shd w:val="clear" w:color="auto" w:fill="FFFFFF"/>
        </w:rPr>
        <w:t>Апракина</w:t>
      </w:r>
      <w:proofErr w:type="spellEnd"/>
      <w:r>
        <w:rPr>
          <w:rFonts w:ascii="Times New Roman" w:eastAsia="Times New Roman" w:hAnsi="Times New Roman"/>
          <w:bCs/>
          <w:sz w:val="28"/>
          <w:szCs w:val="28"/>
          <w:shd w:val="clear" w:color="auto" w:fill="FFFFFF"/>
        </w:rPr>
        <w:t xml:space="preserve"> И.В.</w:t>
      </w: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
          <w:bCs/>
          <w:sz w:val="28"/>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Cs/>
          <w:sz w:val="24"/>
          <w:szCs w:val="28"/>
          <w:shd w:val="clear" w:color="auto" w:fill="FFFFFF"/>
        </w:rPr>
      </w:pPr>
    </w:p>
    <w:p w:rsidR="00F262FB" w:rsidRPr="00BF0707" w:rsidRDefault="00F262FB" w:rsidP="00F262FB">
      <w:pPr>
        <w:spacing w:after="0" w:line="240" w:lineRule="atLeast"/>
        <w:jc w:val="center"/>
        <w:rPr>
          <w:rFonts w:ascii="Times New Roman" w:eastAsia="Times New Roman" w:hAnsi="Times New Roman"/>
          <w:bCs/>
          <w:sz w:val="24"/>
          <w:szCs w:val="28"/>
          <w:shd w:val="clear" w:color="auto" w:fill="FFFFFF"/>
        </w:rPr>
      </w:pPr>
    </w:p>
    <w:p w:rsidR="00F262FB" w:rsidRDefault="00F262FB" w:rsidP="00F262FB">
      <w:pPr>
        <w:spacing w:after="0"/>
        <w:jc w:val="center"/>
        <w:rPr>
          <w:rFonts w:ascii="Times New Roman" w:eastAsia="Times New Roman" w:hAnsi="Times New Roman"/>
          <w:bCs/>
          <w:sz w:val="24"/>
          <w:szCs w:val="28"/>
          <w:shd w:val="clear" w:color="auto" w:fill="FFFFFF"/>
        </w:rPr>
      </w:pPr>
    </w:p>
    <w:p w:rsidR="00F262FB" w:rsidRDefault="00F262FB" w:rsidP="00F262FB">
      <w:pPr>
        <w:spacing w:after="0"/>
        <w:jc w:val="center"/>
        <w:rPr>
          <w:rFonts w:ascii="Times New Roman" w:eastAsia="Times New Roman" w:hAnsi="Times New Roman"/>
          <w:bCs/>
          <w:sz w:val="24"/>
          <w:szCs w:val="28"/>
          <w:shd w:val="clear" w:color="auto" w:fill="FFFFFF"/>
        </w:rPr>
      </w:pPr>
    </w:p>
    <w:p w:rsidR="00F262FB" w:rsidRDefault="00F262FB" w:rsidP="00F262FB">
      <w:pPr>
        <w:spacing w:after="0"/>
        <w:jc w:val="center"/>
        <w:rPr>
          <w:rFonts w:ascii="Times New Roman" w:eastAsia="Times New Roman" w:hAnsi="Times New Roman"/>
          <w:bCs/>
          <w:sz w:val="24"/>
          <w:szCs w:val="28"/>
          <w:shd w:val="clear" w:color="auto" w:fill="FFFFFF"/>
        </w:rPr>
      </w:pPr>
      <w:r>
        <w:rPr>
          <w:rFonts w:ascii="Times New Roman" w:eastAsia="Times New Roman" w:hAnsi="Times New Roman"/>
          <w:bCs/>
          <w:sz w:val="24"/>
          <w:szCs w:val="28"/>
          <w:shd w:val="clear" w:color="auto" w:fill="FFFFFF"/>
        </w:rPr>
        <w:t>2020</w:t>
      </w:r>
      <w:r w:rsidRPr="00BF0707">
        <w:rPr>
          <w:rFonts w:ascii="Times New Roman" w:eastAsia="Times New Roman" w:hAnsi="Times New Roman"/>
          <w:bCs/>
          <w:sz w:val="24"/>
          <w:szCs w:val="28"/>
          <w:shd w:val="clear" w:color="auto" w:fill="FFFFFF"/>
        </w:rPr>
        <w:t xml:space="preserve"> </w:t>
      </w:r>
      <w:proofErr w:type="spellStart"/>
      <w:r w:rsidRPr="00BF0707">
        <w:rPr>
          <w:rFonts w:ascii="Times New Roman" w:eastAsia="Times New Roman" w:hAnsi="Times New Roman"/>
          <w:bCs/>
          <w:sz w:val="24"/>
          <w:szCs w:val="28"/>
          <w:shd w:val="clear" w:color="auto" w:fill="FFFFFF"/>
        </w:rPr>
        <w:t>г</w:t>
      </w:r>
      <w:proofErr w:type="gramStart"/>
      <w:r>
        <w:rPr>
          <w:rFonts w:ascii="Times New Roman" w:eastAsia="Times New Roman" w:hAnsi="Times New Roman"/>
          <w:bCs/>
          <w:sz w:val="24"/>
          <w:szCs w:val="28"/>
          <w:shd w:val="clear" w:color="auto" w:fill="FFFFFF"/>
        </w:rPr>
        <w:t>.А</w:t>
      </w:r>
      <w:proofErr w:type="gramEnd"/>
      <w:r>
        <w:rPr>
          <w:rFonts w:ascii="Times New Roman" w:eastAsia="Times New Roman" w:hAnsi="Times New Roman"/>
          <w:bCs/>
          <w:sz w:val="24"/>
          <w:szCs w:val="28"/>
          <w:shd w:val="clear" w:color="auto" w:fill="FFFFFF"/>
        </w:rPr>
        <w:t>рель</w:t>
      </w:r>
      <w:proofErr w:type="spellEnd"/>
    </w:p>
    <w:p w:rsidR="00F262FB" w:rsidRPr="008D09F4" w:rsidRDefault="00F262FB" w:rsidP="00F262FB">
      <w:pPr>
        <w:spacing w:after="0"/>
        <w:jc w:val="center"/>
        <w:rPr>
          <w:rFonts w:ascii="Times New Roman" w:hAnsi="Times New Roman"/>
          <w:b/>
          <w:sz w:val="24"/>
          <w:szCs w:val="24"/>
        </w:rPr>
      </w:pPr>
      <w:r w:rsidRPr="008D09F4">
        <w:rPr>
          <w:rFonts w:ascii="Times New Roman" w:hAnsi="Times New Roman"/>
          <w:b/>
          <w:sz w:val="24"/>
          <w:szCs w:val="24"/>
        </w:rPr>
        <w:lastRenderedPageBreak/>
        <w:t xml:space="preserve">Семинар – практикум для родителей </w:t>
      </w:r>
    </w:p>
    <w:p w:rsidR="00F262FB" w:rsidRPr="008D09F4" w:rsidRDefault="00F262FB" w:rsidP="00F262FB">
      <w:pPr>
        <w:spacing w:after="0"/>
        <w:jc w:val="center"/>
        <w:rPr>
          <w:rFonts w:ascii="Times New Roman" w:hAnsi="Times New Roman"/>
          <w:b/>
          <w:sz w:val="24"/>
          <w:szCs w:val="24"/>
        </w:rPr>
      </w:pPr>
      <w:r w:rsidRPr="008D09F4">
        <w:rPr>
          <w:rFonts w:ascii="Times New Roman" w:hAnsi="Times New Roman"/>
          <w:b/>
          <w:sz w:val="24"/>
          <w:szCs w:val="24"/>
        </w:rPr>
        <w:t>«Домашняя игротека как форма взаимодействия педагогов и родителей, воспитывающих детей с ОВЗ».</w:t>
      </w:r>
    </w:p>
    <w:p w:rsidR="00F262FB" w:rsidRPr="008D09F4" w:rsidRDefault="00F262FB" w:rsidP="00F262FB">
      <w:pPr>
        <w:spacing w:after="0"/>
        <w:jc w:val="both"/>
        <w:rPr>
          <w:rFonts w:ascii="Times New Roman" w:hAnsi="Times New Roman"/>
          <w:sz w:val="24"/>
          <w:szCs w:val="24"/>
        </w:rPr>
      </w:pPr>
      <w:r w:rsidRPr="008D09F4">
        <w:rPr>
          <w:rFonts w:ascii="Times New Roman" w:eastAsia="Times New Roman" w:hAnsi="Times New Roman"/>
          <w:sz w:val="24"/>
          <w:szCs w:val="24"/>
        </w:rPr>
        <w:t>Цель практикума: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Раскрыть родителям педагогическое значение развивающих игр и руководства ими. Обратить внимание родителей на то, что ребенок воспитывается в деятельности, и поскольку игра является основным видом деятельности, она имеет особое значение во всестороннем развитии и воспитании при целенаправленном и умелом руководстве взрослого.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«Игра имеет </w:t>
      </w:r>
      <w:proofErr w:type="gramStart"/>
      <w:r w:rsidRPr="008D09F4">
        <w:rPr>
          <w:rFonts w:ascii="Times New Roman" w:eastAsia="Times New Roman" w:hAnsi="Times New Roman"/>
          <w:sz w:val="24"/>
          <w:szCs w:val="24"/>
        </w:rPr>
        <w:t>важное значение</w:t>
      </w:r>
      <w:proofErr w:type="gramEnd"/>
      <w:r w:rsidRPr="008D09F4">
        <w:rPr>
          <w:rFonts w:ascii="Times New Roman" w:eastAsia="Times New Roman" w:hAnsi="Times New Roman"/>
          <w:sz w:val="24"/>
          <w:szCs w:val="24"/>
        </w:rPr>
        <w:t xml:space="preserve"> в жизни ребенка...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Каков ребенок в игре, таким во многом он будет в работе, когда вырастет. Поэтому воспитание будущего деятеля </w:t>
      </w:r>
      <w:proofErr w:type="gramStart"/>
      <w:r w:rsidRPr="008D09F4">
        <w:rPr>
          <w:rFonts w:ascii="Times New Roman" w:eastAsia="Times New Roman" w:hAnsi="Times New Roman"/>
          <w:sz w:val="24"/>
          <w:szCs w:val="24"/>
        </w:rPr>
        <w:t>происходит</w:t>
      </w:r>
      <w:proofErr w:type="gramEnd"/>
      <w:r w:rsidRPr="008D09F4">
        <w:rPr>
          <w:rFonts w:ascii="Times New Roman" w:eastAsia="Times New Roman" w:hAnsi="Times New Roman"/>
          <w:sz w:val="24"/>
          <w:szCs w:val="24"/>
        </w:rPr>
        <w:t xml:space="preserve"> прежде всего в игре»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А. С. Макаренко.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1. Психологический тренинг «Приветствие»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Родители и педагог встают в круг. Воспитатель касается открытыми ладонями ладоней </w:t>
      </w:r>
      <w:proofErr w:type="gramStart"/>
      <w:r w:rsidRPr="008D09F4">
        <w:rPr>
          <w:rFonts w:ascii="Times New Roman" w:eastAsia="Times New Roman" w:hAnsi="Times New Roman"/>
          <w:sz w:val="24"/>
          <w:szCs w:val="24"/>
        </w:rPr>
        <w:t>стоящего</w:t>
      </w:r>
      <w:proofErr w:type="gramEnd"/>
      <w:r w:rsidRPr="008D09F4">
        <w:rPr>
          <w:rFonts w:ascii="Times New Roman" w:eastAsia="Times New Roman" w:hAnsi="Times New Roman"/>
          <w:sz w:val="24"/>
          <w:szCs w:val="24"/>
        </w:rPr>
        <w:t xml:space="preserve"> рядом, при этом называя свое имя. Таким образом, все стоящие в круге родители имеют возможность друг с другом познакомиться.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2. Выступление педагога.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Дошкольный возраст - важнейший этап в развитии ребенка. В этот период формируются основные психические процессы человека: внимание, память, мышление, речь, воображение, восприятие.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У вас растет ребенок, и вы, конечно, стараетесь пристально следить за его развитием, радуетесь его успехам, огорчаетесь неудачам. Вам хочется, чтобы ваш ребенок вырос не только здоровым, но и умел в полном объеме производить умственные действия, а основой их являются нервно-психические процессы: внимание, память, восприятие, мышление, воображение, речь. И наступает момент, когда для полноценного развития вашего малыша необходимы систематизированные и обобщенные знания.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Но для того, чтобы эти знания способствовали развитию ребенка, обучение должно проводиться с опорой на игру, так как в дошкольном возрасте это ведущий вид деятельности. Через игру ребенок осваивает окружающий мир. И, что немаловажно, в данной системе обучения - обучения через игру - не существует жестких нормативов для каждой игры, например, выполнить данное задание с первого раза или с пятого, воспользоваться помощью взрослого один или десять раз. Главная цель - заинтересовать ребенка такой деятельностью. И даже если у малыша не с первого </w:t>
      </w:r>
      <w:proofErr w:type="gramStart"/>
      <w:r w:rsidRPr="008D09F4">
        <w:rPr>
          <w:rFonts w:ascii="Times New Roman" w:eastAsia="Times New Roman" w:hAnsi="Times New Roman"/>
          <w:sz w:val="24"/>
          <w:szCs w:val="24"/>
        </w:rPr>
        <w:t>раза</w:t>
      </w:r>
      <w:proofErr w:type="gramEnd"/>
      <w:r w:rsidRPr="008D09F4">
        <w:rPr>
          <w:rFonts w:ascii="Times New Roman" w:eastAsia="Times New Roman" w:hAnsi="Times New Roman"/>
          <w:sz w:val="24"/>
          <w:szCs w:val="24"/>
        </w:rPr>
        <w:t xml:space="preserve"> получается выполнить то или иное задание, ваш ребенок каждый раз делает пусть маленький, но шаг навстречу знаниям, а это и есть процесс развития.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Но все дети разные, семьи разные, условия развития разные. Само по себе количество знаний или навыков не может служить показателем развития. Важнее, как ребенок умеет ими пользоваться, применяя их. Для успешной подготовки к обучению в школе очень важны основные психические процессы (внимание, память, восприятие, воображение, мышление, речь). А если эти познавательные процессы не развиты до 7 лет, то и в школе у детей чаще всего проявляются трудности в обучении. Вот почему мы хотели бы заострить ваше внимание на этой проблеме.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От родителей требуется одно - запомнить, что ИГРА - это своеобразный ключ в их руках, ключ в организации воспитания и развития ребенка.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lastRenderedPageBreak/>
        <w:t>Мы предлагаем в течение этого учебного года провести с вами ци</w:t>
      </w:r>
      <w:proofErr w:type="gramStart"/>
      <w:r w:rsidRPr="008D09F4">
        <w:rPr>
          <w:rFonts w:ascii="Times New Roman" w:eastAsia="Times New Roman" w:hAnsi="Times New Roman"/>
          <w:sz w:val="24"/>
          <w:szCs w:val="24"/>
        </w:rPr>
        <w:t>кл встр</w:t>
      </w:r>
      <w:proofErr w:type="gramEnd"/>
      <w:r w:rsidRPr="008D09F4">
        <w:rPr>
          <w:rFonts w:ascii="Times New Roman" w:eastAsia="Times New Roman" w:hAnsi="Times New Roman"/>
          <w:sz w:val="24"/>
          <w:szCs w:val="24"/>
        </w:rPr>
        <w:t>еч, во время которых мы познакомим вас с развивающими играми для детей. Сегодня наша первая встреча, на которой пойдет речь о внимании и памяти.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3. </w:t>
      </w:r>
      <w:proofErr w:type="spellStart"/>
      <w:r w:rsidRPr="008D09F4">
        <w:rPr>
          <w:rFonts w:ascii="Times New Roman" w:eastAsia="Times New Roman" w:hAnsi="Times New Roman"/>
          <w:sz w:val="24"/>
          <w:szCs w:val="24"/>
        </w:rPr>
        <w:t>Физминутка</w:t>
      </w:r>
      <w:proofErr w:type="spellEnd"/>
      <w:r w:rsidRPr="008D09F4">
        <w:rPr>
          <w:rFonts w:ascii="Times New Roman" w:eastAsia="Times New Roman" w:hAnsi="Times New Roman"/>
          <w:sz w:val="24"/>
          <w:szCs w:val="24"/>
        </w:rPr>
        <w:t xml:space="preserve"> для родителей.</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Педагог: - Давайте вспомним сигналы светофора. Что означает красный свет? Желтый? Зеленый? Молодцы, а теперь превратимся в светофор. Заодно проверим ваше внимание. Если я говорю: «Зеленый» - вы топаете ногами; «Желтый» - хлопаете в ладоши; «Красный» - тишина. А я буду неисправным светофором и стану показывать иногда неправильные сигналы.</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4. «Развивающие игры»</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«Внимание»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Как показывает практика, одной из актуальных проблем для обучения является проблема развития внимания. Рассмотрим, что такое внимание, каковы его виды и свойства.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Внимание - это форма организации познавательной деятельности, избирательная направленность сознания на какой либо объект. Образы, получаемые при внимательном восприятии, отличаются ясностью и отчетливостью. При наличии внимания мыслительные процессы протекают быстрее и правильнее, движения выполняются более аккуратно и четко. Результатом внимания является улучшение любой деятельности, которой оно сопутствует.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Выделяют 3 </w:t>
      </w:r>
      <w:proofErr w:type="gramStart"/>
      <w:r w:rsidRPr="008D09F4">
        <w:rPr>
          <w:rFonts w:ascii="Times New Roman" w:eastAsia="Times New Roman" w:hAnsi="Times New Roman"/>
          <w:sz w:val="24"/>
          <w:szCs w:val="24"/>
        </w:rPr>
        <w:t>основных</w:t>
      </w:r>
      <w:proofErr w:type="gramEnd"/>
      <w:r w:rsidRPr="008D09F4">
        <w:rPr>
          <w:rFonts w:ascii="Times New Roman" w:eastAsia="Times New Roman" w:hAnsi="Times New Roman"/>
          <w:sz w:val="24"/>
          <w:szCs w:val="24"/>
        </w:rPr>
        <w:t xml:space="preserve"> вида внимания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Объем внимания определяется тем, сколько объектов ребенок может воспринимать, охватить в короткий промежуток времени (4года-один объект; 6-7лет </w:t>
      </w:r>
      <w:proofErr w:type="gramStart"/>
      <w:r w:rsidRPr="008D09F4">
        <w:rPr>
          <w:rFonts w:ascii="Times New Roman" w:eastAsia="Times New Roman" w:hAnsi="Times New Roman"/>
          <w:sz w:val="24"/>
          <w:szCs w:val="24"/>
        </w:rPr>
        <w:t>-т</w:t>
      </w:r>
      <w:proofErr w:type="gramEnd"/>
      <w:r w:rsidRPr="008D09F4">
        <w:rPr>
          <w:rFonts w:ascii="Times New Roman" w:eastAsia="Times New Roman" w:hAnsi="Times New Roman"/>
          <w:sz w:val="24"/>
          <w:szCs w:val="24"/>
        </w:rPr>
        <w:t>ри объекта).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Устойчивость внимания - это способность сохранять долгое время сосредоточенность в деятельности, способность отвлечься от всего постороннего.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Распределение внимания - это умение выполнить несколько видов деятельности одновременно.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Итак, давайте поиграем в игры и упражнения, которые можно использовать в домашних условиях, для развития внимания вашего ребенка.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«Что изменилось»</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Цель: развивать произвольное внимание.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На стол ставится три-четыре игрушки (затем количество увеличивается) и ребенку предлагают рассмотреть их в течение 10-15 секунд. Затем попросите отвернуться, а тем временем уберите одну игрушку или поменяйте их местами. Когда он повернется по вашему сигналу, спросите его, что же изменилось?</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«Четвертый лишний»</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Цель: развивать концентрацию, распределение внимания.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Ребенку предлагают 4 предмета: три из них из одной группы и один из другой (например: ложка, вилка, поварешка и книга). Можно заменить карточкой с изображениями предметов. Предложите ребенку внимательно посмотреть и найти, что здесь лишнее и почему?</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«Нарисуй»</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lastRenderedPageBreak/>
        <w:t>Цель: развивать навык внимательно слушать и выполнять указания взрослого.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Инструкция: Раскрась шары так, чтобы большой шар был между зеленым и синим, а зеленый был рядом с красным</w:t>
      </w:r>
      <w:proofErr w:type="gramStart"/>
      <w:r w:rsidRPr="008D09F4">
        <w:rPr>
          <w:rFonts w:ascii="Times New Roman" w:eastAsia="Times New Roman" w:hAnsi="Times New Roman"/>
          <w:sz w:val="24"/>
          <w:szCs w:val="24"/>
        </w:rPr>
        <w:t>.</w:t>
      </w:r>
      <w:proofErr w:type="gramEnd"/>
      <w:r w:rsidRPr="008D09F4">
        <w:rPr>
          <w:rFonts w:ascii="Times New Roman" w:eastAsia="Times New Roman" w:hAnsi="Times New Roman"/>
          <w:sz w:val="24"/>
          <w:szCs w:val="24"/>
        </w:rPr>
        <w:t> (</w:t>
      </w:r>
      <w:proofErr w:type="gramStart"/>
      <w:r w:rsidRPr="008D09F4">
        <w:rPr>
          <w:rFonts w:ascii="Times New Roman" w:eastAsia="Times New Roman" w:hAnsi="Times New Roman"/>
          <w:sz w:val="24"/>
          <w:szCs w:val="24"/>
        </w:rPr>
        <w:t>н</w:t>
      </w:r>
      <w:proofErr w:type="gramEnd"/>
      <w:r w:rsidRPr="008D09F4">
        <w:rPr>
          <w:rFonts w:ascii="Times New Roman" w:eastAsia="Times New Roman" w:hAnsi="Times New Roman"/>
          <w:sz w:val="24"/>
          <w:szCs w:val="24"/>
        </w:rPr>
        <w:t>а листе бумаги нарисовать схематически четыре шарика, один из них большой).</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А также вы можете дома заниматься с ребенком:</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раскрашивать по образцу (штриховка в определенном направлении) и рисование элементарных узоров по образцу:</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выкладывание из счетных палочек (спичек) фигур, предметов по образцу:</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играми на развитие зрительного и слухового внимания: «Чем отличаются 2 картинки?», «Что изменилось в комнате?», «Слушай хлопки».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5. </w:t>
      </w:r>
      <w:proofErr w:type="spellStart"/>
      <w:r w:rsidRPr="008D09F4">
        <w:rPr>
          <w:rFonts w:ascii="Times New Roman" w:eastAsia="Times New Roman" w:hAnsi="Times New Roman"/>
          <w:sz w:val="24"/>
          <w:szCs w:val="24"/>
        </w:rPr>
        <w:t>Физминутка</w:t>
      </w:r>
      <w:proofErr w:type="spellEnd"/>
      <w:r w:rsidRPr="008D09F4">
        <w:rPr>
          <w:rFonts w:ascii="Times New Roman" w:eastAsia="Times New Roman" w:hAnsi="Times New Roman"/>
          <w:sz w:val="24"/>
          <w:szCs w:val="24"/>
        </w:rPr>
        <w:t xml:space="preserve"> для родителей «Буратино»</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Буратино потянулся - раз нагнулся, два нагнулся,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Руки в стороны развел, видно ключик не нашел.</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Чтобы ключик нам достать, на носочки надо встать.</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(родители выполняют движения по образцу педагога).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«Память»</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А теперь речь пойдет о памяти человека.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Человек получает за свою жизнь огромное количество информации. Однако</w:t>
      </w:r>
      <w:proofErr w:type="gramStart"/>
      <w:r w:rsidRPr="008D09F4">
        <w:rPr>
          <w:rFonts w:ascii="Times New Roman" w:eastAsia="Times New Roman" w:hAnsi="Times New Roman"/>
          <w:sz w:val="24"/>
          <w:szCs w:val="24"/>
        </w:rPr>
        <w:t>,</w:t>
      </w:r>
      <w:proofErr w:type="gramEnd"/>
      <w:r w:rsidRPr="008D09F4">
        <w:rPr>
          <w:rFonts w:ascii="Times New Roman" w:eastAsia="Times New Roman" w:hAnsi="Times New Roman"/>
          <w:sz w:val="24"/>
          <w:szCs w:val="24"/>
        </w:rPr>
        <w:t xml:space="preserve"> большую половину узнанного забывает. Люди мирятся с этим, считая что «хорошая память либо есть, либо ее нет. И тут уж ничего не поделаешь». Но, оказывается, что это совсем не так.</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Память - один из важнейших психических процессов, с помощью которого ребенок познает окружающий мир. К моменту поступления в школу у ребенка должны быть развиты все виды памяти.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Таким образом, память это фундамент развития человека в целом, и если у ребенка с нарушениями в развитии есть отклонения в процессах памяти, наша с вами задача вести коррекционную работу на ее развитие.</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Мы предлагаем для вас несколько игр и упражнений для занятий в домашних условиях, в свободное время, по дороге домой или в детский сад.</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«Картинки»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Цель: развивать зрительную память (кратковременную и долговременную).</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Инструкция: Сейчас я вам буду показывать десять картинок, на каждой из которых изображен знакомый вам предме</w:t>
      </w:r>
      <w:proofErr w:type="gramStart"/>
      <w:r w:rsidRPr="008D09F4">
        <w:rPr>
          <w:rFonts w:ascii="Times New Roman" w:eastAsia="Times New Roman" w:hAnsi="Times New Roman"/>
          <w:sz w:val="24"/>
          <w:szCs w:val="24"/>
        </w:rPr>
        <w:t>т(</w:t>
      </w:r>
      <w:proofErr w:type="gramEnd"/>
      <w:r w:rsidRPr="008D09F4">
        <w:rPr>
          <w:rFonts w:ascii="Times New Roman" w:eastAsia="Times New Roman" w:hAnsi="Times New Roman"/>
          <w:sz w:val="24"/>
          <w:szCs w:val="24"/>
        </w:rPr>
        <w:t xml:space="preserve">время показа 1-2секунды). А теперь назовите </w:t>
      </w:r>
      <w:proofErr w:type="gramStart"/>
      <w:r w:rsidRPr="008D09F4">
        <w:rPr>
          <w:rFonts w:ascii="Times New Roman" w:eastAsia="Times New Roman" w:hAnsi="Times New Roman"/>
          <w:sz w:val="24"/>
          <w:szCs w:val="24"/>
        </w:rPr>
        <w:t>предметы</w:t>
      </w:r>
      <w:proofErr w:type="gramEnd"/>
      <w:r w:rsidRPr="008D09F4">
        <w:rPr>
          <w:rFonts w:ascii="Times New Roman" w:eastAsia="Times New Roman" w:hAnsi="Times New Roman"/>
          <w:sz w:val="24"/>
          <w:szCs w:val="24"/>
        </w:rPr>
        <w:t xml:space="preserve"> которые вы запомнили. Порядок значения не имеет.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«Игра в слова»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Цель: развитие слуховой памяти.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lastRenderedPageBreak/>
        <w:t>Инструкция: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proofErr w:type="gramStart"/>
      <w:r w:rsidRPr="008D09F4">
        <w:rPr>
          <w:rFonts w:ascii="Times New Roman" w:eastAsia="Times New Roman" w:hAnsi="Times New Roman"/>
          <w:sz w:val="24"/>
          <w:szCs w:val="24"/>
        </w:rPr>
        <w:t>- Я назову несколько слов, а вы их запомните: стол, заяц, слон, шкаф, волк, диван….</w:t>
      </w:r>
      <w:proofErr w:type="gramEnd"/>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Попросить повторить через 15-20 секунд. Аналогично можно провести упражнение на запоминание фраз. В этом случае развивается еще и смысловая память. Например:</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мальчик устал</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девочка плачет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папа читает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мама готовит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бабушка отдыхает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Если у ребенка постарше появляются трудности в повторении слов фразы, которые ему называют, дайте ему лист бумаги и карандаш и предложите схематически сделать рисунок, который поможет в запоминании.</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«Угадай, что я загадал?»</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Цель: развивать образную память, речь.</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Вы описываете любой предмет из окружения ребенка. Задача ребенка определить этот предмет. Например: этот предмет большой, мягкий, удобный, со спинкой и подлокотниками. Что это? Затем пусть ребенок загадает вам свой предмет.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Также вы можете использовать для развития памяти следующие игры и упражнения:</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xml:space="preserve">- заучивание стихов, загадок, </w:t>
      </w:r>
      <w:proofErr w:type="spellStart"/>
      <w:r w:rsidRPr="008D09F4">
        <w:rPr>
          <w:rFonts w:ascii="Times New Roman" w:eastAsia="Times New Roman" w:hAnsi="Times New Roman"/>
          <w:sz w:val="24"/>
          <w:szCs w:val="24"/>
        </w:rPr>
        <w:t>чистоговорок</w:t>
      </w:r>
      <w:proofErr w:type="spellEnd"/>
      <w:r w:rsidRPr="008D09F4">
        <w:rPr>
          <w:rFonts w:ascii="Times New Roman" w:eastAsia="Times New Roman" w:hAnsi="Times New Roman"/>
          <w:sz w:val="24"/>
          <w:szCs w:val="24"/>
        </w:rPr>
        <w:t>, считалок и т. п.</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«Добавь словечко»; «Слушай и рисуй»</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«Что изменилось?»; «Расставь точки»; «Нарисуй такой же предмет»</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 «Отгадай на ощупь»; «Чудесный мешочек».</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Хотелось бы обратить ваше внимание на то, что желаемый эффект не достигается после одного-двух занятий. Чтобы появился устойчивый результат, необходимо проводить их регулярно, как минимум в течение месяца-двух. Для таких занятий лучше использовать часы после отдыха детей. Главное, чтобы в этот момент ребенку самому хотелось заниматься, поэтому не навязывайте ему свои желания и не превращайте игру в скучный урок</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Таким образом, хочется сказать, что самое главное любые игровые взаимоотношения сближают, помогают установить контакт, открывают родителям доступ к самым сокровенным тайнам детской души. А наши дети, как никто другой требуют особой помощи от взрослых. И наша задача обеспечить им наиболее полноценное развитие, как в детском саду, так и дома.</w:t>
      </w:r>
    </w:p>
    <w:p w:rsidR="00F262FB" w:rsidRPr="008D09F4" w:rsidRDefault="00F262FB" w:rsidP="00F262FB">
      <w:p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В конце практикума родителям предлагают заполнить отклик - анкету с вопросами:</w:t>
      </w:r>
    </w:p>
    <w:p w:rsidR="00F262FB" w:rsidRPr="008D09F4" w:rsidRDefault="00F262FB" w:rsidP="00F262FB">
      <w:pPr>
        <w:numPr>
          <w:ilvl w:val="0"/>
          <w:numId w:val="1"/>
        </w:num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«Ваше мнение о нашей встрече________</w:t>
      </w:r>
    </w:p>
    <w:p w:rsidR="00F262FB" w:rsidRPr="008D09F4" w:rsidRDefault="00F262FB" w:rsidP="00F262FB">
      <w:pPr>
        <w:numPr>
          <w:ilvl w:val="0"/>
          <w:numId w:val="1"/>
        </w:num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Что вас заинтересовало?________</w:t>
      </w:r>
    </w:p>
    <w:p w:rsidR="00F262FB" w:rsidRPr="008D09F4" w:rsidRDefault="00F262FB" w:rsidP="00F262FB">
      <w:pPr>
        <w:numPr>
          <w:ilvl w:val="0"/>
          <w:numId w:val="1"/>
        </w:num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Что разочаровало?________</w:t>
      </w:r>
    </w:p>
    <w:p w:rsidR="00F262FB" w:rsidRPr="008D09F4" w:rsidRDefault="00F262FB" w:rsidP="00F262FB">
      <w:pPr>
        <w:numPr>
          <w:ilvl w:val="0"/>
          <w:numId w:val="1"/>
        </w:numPr>
        <w:spacing w:before="100" w:beforeAutospacing="1" w:after="100" w:afterAutospacing="1" w:line="240" w:lineRule="auto"/>
        <w:rPr>
          <w:rFonts w:ascii="Times New Roman" w:eastAsia="Times New Roman" w:hAnsi="Times New Roman"/>
          <w:sz w:val="24"/>
          <w:szCs w:val="24"/>
        </w:rPr>
      </w:pPr>
      <w:r w:rsidRPr="008D09F4">
        <w:rPr>
          <w:rFonts w:ascii="Times New Roman" w:eastAsia="Times New Roman" w:hAnsi="Times New Roman"/>
          <w:sz w:val="24"/>
          <w:szCs w:val="24"/>
        </w:rPr>
        <w:t>Что бы вы еще хотели узнать о детской деятельности?________</w:t>
      </w:r>
    </w:p>
    <w:p w:rsidR="00F262FB" w:rsidRPr="008D09F4" w:rsidRDefault="00F262FB" w:rsidP="00F262FB">
      <w:pPr>
        <w:spacing w:after="0"/>
        <w:jc w:val="both"/>
        <w:rPr>
          <w:rFonts w:ascii="Times New Roman" w:hAnsi="Times New Roman"/>
          <w:sz w:val="24"/>
          <w:szCs w:val="24"/>
        </w:rPr>
      </w:pPr>
    </w:p>
    <w:p w:rsidR="00D8167A" w:rsidRDefault="00D8167A"/>
    <w:sectPr w:rsidR="00D8167A" w:rsidSect="005F5545">
      <w:pgSz w:w="11906" w:h="16838"/>
      <w:pgMar w:top="567" w:right="567" w:bottom="567" w:left="851" w:header="709" w:footer="709" w:gutter="0"/>
      <w:pgBorders w:display="firstPage">
        <w:top w:val="vine" w:sz="10" w:space="1" w:color="7030A0"/>
        <w:left w:val="vine" w:sz="10" w:space="4" w:color="7030A0"/>
        <w:bottom w:val="vine" w:sz="10" w:space="1" w:color="7030A0"/>
        <w:right w:val="vine" w:sz="10" w:space="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83ED0"/>
    <w:multiLevelType w:val="multilevel"/>
    <w:tmpl w:val="FBB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62FB"/>
    <w:rsid w:val="00D8167A"/>
    <w:rsid w:val="00F26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2021-01-17T16:39:00Z</dcterms:created>
  <dcterms:modified xsi:type="dcterms:W3CDTF">2021-01-17T16:39:00Z</dcterms:modified>
</cp:coreProperties>
</file>